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9A57E" w14:textId="77777777" w:rsidR="00C6462D" w:rsidRPr="00C900C5" w:rsidRDefault="00C6462D">
      <w:pPr>
        <w:jc w:val="both"/>
        <w:rPr>
          <w:rFonts w:ascii="Arial" w:hAnsi="Arial" w:cs="Arial"/>
          <w:b/>
          <w:bCs/>
          <w:lang w:val="en-GB"/>
        </w:rPr>
      </w:pPr>
    </w:p>
    <w:p w14:paraId="6B8090AD" w14:textId="1288A432" w:rsidR="00D94F5E" w:rsidRPr="00D94F5E" w:rsidRDefault="00D94F5E">
      <w:pPr>
        <w:spacing w:line="276" w:lineRule="auto"/>
        <w:jc w:val="both"/>
        <w:rPr>
          <w:rFonts w:ascii="Open Sans" w:hAnsi="Open Sans" w:cs="Open Sans"/>
          <w:b/>
          <w:iCs/>
          <w:sz w:val="28"/>
          <w:szCs w:val="28"/>
          <w:lang w:val="en-GB"/>
        </w:rPr>
      </w:pPr>
      <w:r w:rsidRPr="00D94F5E">
        <w:rPr>
          <w:rFonts w:ascii="Open Sans" w:hAnsi="Open Sans" w:cs="Open Sans"/>
          <w:b/>
          <w:iCs/>
          <w:sz w:val="28"/>
          <w:szCs w:val="28"/>
          <w:lang w:val="en-GB"/>
        </w:rPr>
        <w:t>Job Vacancy</w:t>
      </w:r>
    </w:p>
    <w:p w14:paraId="64224A48" w14:textId="77777777" w:rsidR="00D94F5E" w:rsidRDefault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550F1A32" w14:textId="13749987" w:rsidR="00C6462D" w:rsidRDefault="001E4D8F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The University Hospital Essen offers first class medical services in the Ruhr metropolis. Every year, 225.000 patients are treated in </w:t>
      </w:r>
      <w:r w:rsidR="00F463EA" w:rsidRPr="00F463EA">
        <w:rPr>
          <w:rFonts w:ascii="Open Sans" w:hAnsi="Open Sans" w:cs="Open Sans"/>
          <w:iCs/>
          <w:sz w:val="20"/>
          <w:szCs w:val="20"/>
          <w:lang w:val="en-GB"/>
        </w:rPr>
        <w:t>30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clinics, 2</w:t>
      </w:r>
      <w:r w:rsidR="00F463EA" w:rsidRPr="00F463EA">
        <w:rPr>
          <w:rFonts w:ascii="Open Sans" w:hAnsi="Open Sans" w:cs="Open Sans"/>
          <w:iCs/>
          <w:sz w:val="20"/>
          <w:szCs w:val="20"/>
          <w:lang w:val="en-GB"/>
        </w:rPr>
        <w:t>7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institutes and specialized centers. The over </w:t>
      </w:r>
      <w:r w:rsidR="00F463EA" w:rsidRPr="00F463EA">
        <w:rPr>
          <w:rFonts w:ascii="Open Sans" w:hAnsi="Open Sans" w:cs="Open Sans"/>
          <w:iCs/>
          <w:sz w:val="20"/>
          <w:szCs w:val="20"/>
          <w:lang w:val="en-GB"/>
        </w:rPr>
        <w:t>8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.000 employees offer medical care with state-of-the art diagnostics and therapies, which meet highest international standards. Patient care </w:t>
      </w:r>
      <w:proofErr w:type="gramStart"/>
      <w:r w:rsidRPr="00F463EA">
        <w:rPr>
          <w:rFonts w:ascii="Open Sans" w:hAnsi="Open Sans" w:cs="Open Sans"/>
          <w:iCs/>
          <w:sz w:val="20"/>
          <w:szCs w:val="20"/>
          <w:lang w:val="en-GB"/>
        </w:rPr>
        <w:t>is connected</w:t>
      </w:r>
      <w:proofErr w:type="gramEnd"/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with basic and translational research at an international competitive level.</w:t>
      </w:r>
    </w:p>
    <w:p w14:paraId="7B328C22" w14:textId="5D36E81D" w:rsidR="00D94F5E" w:rsidRDefault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77FF025C" w14:textId="77777777" w:rsidR="00D94F5E" w:rsidRPr="00D94F5E" w:rsidRDefault="00D94F5E" w:rsidP="00D94F5E">
      <w:pPr>
        <w:spacing w:line="276" w:lineRule="auto"/>
        <w:jc w:val="center"/>
        <w:rPr>
          <w:rFonts w:ascii="Open Sans" w:hAnsi="Open Sans" w:cs="Open Sans"/>
          <w:b/>
          <w:iCs/>
          <w:lang w:val="en-GB"/>
        </w:rPr>
      </w:pPr>
      <w:r w:rsidRPr="00D94F5E">
        <w:rPr>
          <w:rFonts w:ascii="Open Sans" w:hAnsi="Open Sans" w:cs="Open Sans"/>
          <w:b/>
          <w:iCs/>
          <w:lang w:val="en-GB"/>
        </w:rPr>
        <w:t>PhD student (f/m/d)</w:t>
      </w:r>
    </w:p>
    <w:p w14:paraId="0D0A79AA" w14:textId="59D30A09" w:rsidR="00D94F5E" w:rsidRDefault="00D94F5E" w:rsidP="00D94F5E">
      <w:pPr>
        <w:spacing w:line="276" w:lineRule="auto"/>
        <w:jc w:val="center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iCs/>
          <w:sz w:val="20"/>
          <w:szCs w:val="20"/>
          <w:lang w:val="en-GB"/>
        </w:rPr>
        <w:t>(</w:t>
      </w:r>
      <w:proofErr w:type="gramStart"/>
      <w:r w:rsidRPr="00D94F5E">
        <w:rPr>
          <w:rFonts w:ascii="Open Sans" w:hAnsi="Open Sans" w:cs="Open Sans"/>
          <w:iCs/>
          <w:sz w:val="20"/>
          <w:szCs w:val="20"/>
          <w:lang w:val="en-GB"/>
        </w:rPr>
        <w:t>pay</w:t>
      </w:r>
      <w:proofErr w:type="gramEnd"/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grade: EG 13 TV-L)</w:t>
      </w:r>
    </w:p>
    <w:p w14:paraId="1034EC7D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65EA1425" w14:textId="28C9489F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Work Area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: </w:t>
      </w:r>
      <w:r w:rsidR="002A0552">
        <w:rPr>
          <w:rFonts w:ascii="Open Sans" w:hAnsi="Open Sans" w:cs="Open Sans"/>
          <w:iCs/>
          <w:sz w:val="20"/>
          <w:szCs w:val="20"/>
          <w:lang w:val="en-GB"/>
        </w:rPr>
        <w:t xml:space="preserve">West German Cancer </w:t>
      </w:r>
      <w:proofErr w:type="spellStart"/>
      <w:r w:rsidR="002A0552">
        <w:rPr>
          <w:rFonts w:ascii="Open Sans" w:hAnsi="Open Sans" w:cs="Open Sans"/>
          <w:iCs/>
          <w:sz w:val="20"/>
          <w:szCs w:val="20"/>
          <w:lang w:val="en-GB"/>
        </w:rPr>
        <w:t>Center</w:t>
      </w:r>
      <w:proofErr w:type="spellEnd"/>
      <w:r w:rsidR="002A0552">
        <w:rPr>
          <w:rFonts w:ascii="Open Sans" w:hAnsi="Open Sans" w:cs="Open Sans"/>
          <w:iCs/>
          <w:sz w:val="20"/>
          <w:szCs w:val="20"/>
          <w:lang w:val="en-GB"/>
        </w:rPr>
        <w:t xml:space="preserve"> (WTZ), Department of Medical Oncology</w:t>
      </w:r>
    </w:p>
    <w:p w14:paraId="6013C1C8" w14:textId="433BEB7C" w:rsid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Job ID:</w:t>
      </w:r>
      <w:r w:rsidR="002A0552">
        <w:rPr>
          <w:rFonts w:ascii="Open Sans" w:hAnsi="Open Sans" w:cs="Open Sans"/>
          <w:iCs/>
          <w:sz w:val="20"/>
          <w:szCs w:val="20"/>
          <w:lang w:val="en-GB"/>
        </w:rPr>
        <w:t xml:space="preserve"> 11709</w:t>
      </w:r>
      <w:bookmarkStart w:id="0" w:name="_GoBack"/>
      <w:bookmarkEnd w:id="0"/>
    </w:p>
    <w:p w14:paraId="025A99C0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70FDF689" w14:textId="355E4453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Start Date:</w:t>
      </w:r>
      <w:r>
        <w:rPr>
          <w:rFonts w:ascii="Open Sans" w:hAnsi="Open Sans" w:cs="Open Sans"/>
          <w:iCs/>
          <w:sz w:val="20"/>
          <w:szCs w:val="20"/>
          <w:lang w:val="en-GB"/>
        </w:rPr>
        <w:t xml:space="preserve"> 01.01.2025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at the earliest, but no later than 01.04.2025</w:t>
      </w:r>
    </w:p>
    <w:p w14:paraId="59E7E0A7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Work Scope: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Part-time employment / 25,025 h</w:t>
      </w:r>
    </w:p>
    <w:p w14:paraId="2FA23C50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Contract Type: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Temporary</w:t>
      </w:r>
    </w:p>
    <w:p w14:paraId="7DF09423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Contract duration: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42 month from employment, until 30.09.2028 at the latest; in accordance </w:t>
      </w:r>
    </w:p>
    <w:p w14:paraId="11700312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proofErr w:type="gramStart"/>
      <w:r w:rsidRPr="00D94F5E">
        <w:rPr>
          <w:rFonts w:ascii="Open Sans" w:hAnsi="Open Sans" w:cs="Open Sans"/>
          <w:iCs/>
          <w:sz w:val="20"/>
          <w:szCs w:val="20"/>
          <w:lang w:val="en-GB"/>
        </w:rPr>
        <w:t>with</w:t>
      </w:r>
      <w:proofErr w:type="gramEnd"/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§ 2 (1) </w:t>
      </w:r>
      <w:proofErr w:type="spellStart"/>
      <w:r w:rsidRPr="00D94F5E">
        <w:rPr>
          <w:rFonts w:ascii="Open Sans" w:hAnsi="Open Sans" w:cs="Open Sans"/>
          <w:iCs/>
          <w:sz w:val="20"/>
          <w:szCs w:val="20"/>
          <w:lang w:val="en-GB"/>
        </w:rPr>
        <w:t>WissZeitVG</w:t>
      </w:r>
      <w:proofErr w:type="spellEnd"/>
    </w:p>
    <w:p w14:paraId="02BB09B1" w14:textId="77777777" w:rsid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1E7392CE" w14:textId="68C90468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b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Your tasks</w:t>
      </w:r>
    </w:p>
    <w:p w14:paraId="261A03C4" w14:textId="77777777" w:rsidR="00C77588" w:rsidRDefault="00C77588" w:rsidP="009C54E9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</w:p>
    <w:p w14:paraId="72906337" w14:textId="53E57DDA" w:rsidR="009C54E9" w:rsidRPr="00F463EA" w:rsidRDefault="009C54E9" w:rsidP="009C54E9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b/>
          <w:bCs/>
          <w:sz w:val="20"/>
          <w:szCs w:val="20"/>
          <w:lang w:val="en-GB"/>
        </w:rPr>
        <w:t>About us</w:t>
      </w:r>
    </w:p>
    <w:p w14:paraId="6CBDE9FB" w14:textId="4DD6D36B" w:rsidR="00D94F5E" w:rsidRPr="00D94F5E" w:rsidRDefault="00D94F5E" w:rsidP="00C77588">
      <w:pPr>
        <w:spacing w:after="240"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D94F5E">
        <w:rPr>
          <w:rFonts w:ascii="Open Sans" w:hAnsi="Open Sans" w:cs="Open Sans"/>
          <w:sz w:val="20"/>
          <w:szCs w:val="20"/>
          <w:lang w:val="en-GB"/>
        </w:rPr>
        <w:t xml:space="preserve">The advertised position is located at the </w:t>
      </w:r>
      <w:r>
        <w:rPr>
          <w:rFonts w:ascii="Open Sans" w:hAnsi="Open Sans" w:cs="Open Sans"/>
          <w:sz w:val="20"/>
          <w:szCs w:val="20"/>
          <w:lang w:val="en-GB"/>
        </w:rPr>
        <w:t>Department of Medical Oncology</w:t>
      </w:r>
      <w:r w:rsidRPr="00D94F5E">
        <w:rPr>
          <w:rFonts w:ascii="Open Sans" w:hAnsi="Open Sans" w:cs="Open Sans"/>
          <w:sz w:val="20"/>
          <w:szCs w:val="20"/>
          <w:lang w:val="en-GB"/>
        </w:rPr>
        <w:t xml:space="preserve"> (principle investigator: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Prof.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Dr.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</w:t>
      </w:r>
      <w:r>
        <w:rPr>
          <w:rFonts w:ascii="Open Sans" w:hAnsi="Open Sans" w:cs="Open Sans"/>
          <w:sz w:val="20"/>
          <w:szCs w:val="20"/>
          <w:lang w:val="en-GB"/>
        </w:rPr>
        <w:t>Barbara Grüner</w:t>
      </w:r>
      <w:r w:rsidRPr="00D94F5E">
        <w:rPr>
          <w:rFonts w:ascii="Open Sans" w:hAnsi="Open Sans" w:cs="Open Sans"/>
          <w:sz w:val="20"/>
          <w:szCs w:val="20"/>
          <w:lang w:val="en-GB"/>
        </w:rPr>
        <w:t xml:space="preserve">). The project </w:t>
      </w:r>
      <w:proofErr w:type="gramStart"/>
      <w:r w:rsidRPr="00D94F5E">
        <w:rPr>
          <w:rFonts w:ascii="Open Sans" w:hAnsi="Open Sans" w:cs="Open Sans"/>
          <w:sz w:val="20"/>
          <w:szCs w:val="20"/>
          <w:lang w:val="en-GB"/>
        </w:rPr>
        <w:t>is linked</w:t>
      </w:r>
      <w:proofErr w:type="gram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to the focus area </w:t>
      </w:r>
      <w:r>
        <w:rPr>
          <w:rFonts w:ascii="Open Sans" w:hAnsi="Open Sans" w:cs="Open Sans"/>
          <w:sz w:val="20"/>
          <w:szCs w:val="20"/>
          <w:lang w:val="en-GB"/>
        </w:rPr>
        <w:t>L1</w:t>
      </w:r>
      <w:r w:rsidRPr="00D94F5E">
        <w:rPr>
          <w:rFonts w:ascii="Open Sans" w:hAnsi="Open Sans" w:cs="Open Sans"/>
          <w:sz w:val="20"/>
          <w:szCs w:val="20"/>
          <w:lang w:val="en-GB"/>
        </w:rPr>
        <w:t xml:space="preserve"> of the GRK 2762 “Role of molecular heterogeneity for radiation resistance and metastatic ability in NSCLC</w:t>
      </w:r>
      <w:r>
        <w:rPr>
          <w:rFonts w:ascii="Open Sans" w:hAnsi="Open Sans" w:cs="Open Sans"/>
          <w:sz w:val="20"/>
          <w:szCs w:val="20"/>
          <w:lang w:val="en-GB"/>
        </w:rPr>
        <w:t>”</w:t>
      </w:r>
      <w:r w:rsidRPr="00D94F5E">
        <w:rPr>
          <w:rFonts w:ascii="Open Sans" w:hAnsi="Open Sans" w:cs="Open Sans"/>
          <w:sz w:val="20"/>
          <w:szCs w:val="20"/>
          <w:lang w:val="en-GB"/>
        </w:rPr>
        <w:t>.</w:t>
      </w:r>
    </w:p>
    <w:p w14:paraId="6BA030B6" w14:textId="5B52A1FA" w:rsidR="00D94F5E" w:rsidRPr="00D94F5E" w:rsidRDefault="00D94F5E" w:rsidP="00C77588">
      <w:pPr>
        <w:spacing w:after="240"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heterogeneity is one of the most prominent reasons responsible for resistance to (radio-)-therapy,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recurrence and metastatic cancer spread. Particularly non-small cell lung cancer (NSCLC) is associated with a high degree of inter- and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intratumor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heterogeneity associated with distinct mechanisms of origin including genetic, epigenetic and non-genetic sources. </w:t>
      </w:r>
      <w:proofErr w:type="gramStart"/>
      <w:r w:rsidRPr="00D94F5E">
        <w:rPr>
          <w:rFonts w:ascii="Open Sans" w:hAnsi="Open Sans" w:cs="Open Sans"/>
          <w:sz w:val="20"/>
          <w:szCs w:val="20"/>
          <w:lang w:val="en-GB"/>
        </w:rPr>
        <w:t xml:space="preserve">Using murine and human cell line models and patient-derived cell samples combined with powerful DNA-Barcoding technology, we will a) evaluate the impact of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heterogeneity on radiation response and resistance, b) determine if resistance to radiation therapy is clonal and, if so, acquired or inherent, c)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deconvolute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the similarities and differences of radiation response between primary lung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tumors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and metastases, and d) uncover the cellular mechanisms that drive radiation response and resistance in a </w:t>
      </w:r>
      <w:proofErr w:type="spellStart"/>
      <w:r w:rsidRPr="00D94F5E">
        <w:rPr>
          <w:rFonts w:ascii="Open Sans" w:hAnsi="Open Sans" w:cs="Open Sans"/>
          <w:sz w:val="20"/>
          <w:szCs w:val="20"/>
          <w:lang w:val="en-GB"/>
        </w:rPr>
        <w:t>heterogenous</w:t>
      </w:r>
      <w:proofErr w:type="spell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primary cancer cell population.</w:t>
      </w:r>
      <w:proofErr w:type="gramEnd"/>
    </w:p>
    <w:p w14:paraId="5EBA85E8" w14:textId="3EB367BF" w:rsidR="007D3E15" w:rsidRPr="00D94F5E" w:rsidRDefault="001E4D8F" w:rsidP="00C900C5">
      <w:pPr>
        <w:spacing w:after="240" w:line="276" w:lineRule="auto"/>
        <w:jc w:val="both"/>
        <w:rPr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The GRK 2762 “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Heterogeneity, plasticity and dynamic in cancer cell, </w:t>
      </w:r>
      <w:proofErr w:type="spellStart"/>
      <w:r w:rsidRPr="00F463EA">
        <w:rPr>
          <w:rFonts w:ascii="Open Sans" w:hAnsi="Open Sans" w:cs="Open Sans"/>
          <w:iCs/>
          <w:sz w:val="20"/>
          <w:szCs w:val="20"/>
          <w:lang w:val="en-GB"/>
        </w:rPr>
        <w:t>tumor</w:t>
      </w:r>
      <w:proofErr w:type="spellEnd"/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and normal tissue responses to cancer radiotherapy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” </w:t>
      </w:r>
      <w:r w:rsidR="00D27941" w:rsidRPr="00F463EA">
        <w:rPr>
          <w:rFonts w:ascii="Open Sans" w:hAnsi="Open Sans" w:cs="Open Sans"/>
          <w:sz w:val="20"/>
          <w:szCs w:val="20"/>
          <w:lang w:val="en-GB"/>
        </w:rPr>
        <w:t xml:space="preserve">offers 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outstanding internationally-oriented </w:t>
      </w:r>
      <w:r w:rsidR="00D27941" w:rsidRPr="00F463EA">
        <w:rPr>
          <w:rFonts w:ascii="Open Sans" w:hAnsi="Open Sans" w:cs="Open Sans"/>
          <w:sz w:val="20"/>
          <w:szCs w:val="20"/>
          <w:lang w:val="en-GB"/>
        </w:rPr>
        <w:t>inter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disciplinary </w:t>
      </w:r>
      <w:r w:rsidR="00D27941" w:rsidRPr="00F463EA">
        <w:rPr>
          <w:rFonts w:ascii="Open Sans" w:hAnsi="Open Sans" w:cs="Open Sans"/>
          <w:sz w:val="20"/>
          <w:szCs w:val="20"/>
          <w:lang w:val="en-GB"/>
        </w:rPr>
        <w:t xml:space="preserve">scientific 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research and training opportunities for graduates of experimental or computational life </w:t>
      </w:r>
      <w:r w:rsidRPr="00F463EA">
        <w:rPr>
          <w:rFonts w:ascii="Open Sans" w:hAnsi="Open Sans" w:cs="Open Sans"/>
          <w:sz w:val="20"/>
          <w:szCs w:val="20"/>
          <w:lang w:val="en-GB"/>
        </w:rPr>
        <w:lastRenderedPageBreak/>
        <w:t>sciences</w:t>
      </w:r>
      <w:r w:rsidR="00D624E1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="00AA12D9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and </w:t>
      </w:r>
      <w:r w:rsidR="00D624E1" w:rsidRPr="00F463EA">
        <w:rPr>
          <w:rFonts w:ascii="Open Sans" w:hAnsi="Open Sans" w:cs="Open Sans"/>
          <w:bCs/>
          <w:sz w:val="20"/>
          <w:szCs w:val="20"/>
          <w:lang w:val="en-GB"/>
        </w:rPr>
        <w:t>(bio)</w:t>
      </w:r>
      <w:r w:rsidR="00AA12D9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medicine </w:t>
      </w:r>
      <w:r w:rsidRPr="00F463EA">
        <w:rPr>
          <w:rFonts w:ascii="Open Sans" w:hAnsi="Open Sans" w:cs="Open Sans"/>
          <w:bCs/>
          <w:sz w:val="20"/>
          <w:szCs w:val="20"/>
          <w:lang w:val="en-GB"/>
        </w:rPr>
        <w:t>with interest in basic and translational cancer research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 and computational biology</w:t>
      </w:r>
      <w:r w:rsidR="00D94F5E">
        <w:rPr>
          <w:rFonts w:ascii="Open Sans" w:hAnsi="Open Sans" w:cs="Open Sans"/>
          <w:sz w:val="20"/>
          <w:szCs w:val="20"/>
          <w:shd w:val="clear" w:color="auto" w:fill="FFFFFF"/>
          <w:lang w:val="en-GB"/>
        </w:rPr>
        <w:t xml:space="preserve"> (</w:t>
      </w:r>
      <w:hyperlink r:id="rId7" w:history="1">
        <w:r w:rsidR="00BE2C15" w:rsidRPr="00D94F5E">
          <w:rPr>
            <w:rStyle w:val="Hyperlink"/>
            <w:rFonts w:ascii="Open Sans" w:hAnsi="Open Sans" w:cs="Open Sans"/>
            <w:sz w:val="20"/>
            <w:szCs w:val="20"/>
            <w:lang w:val="en-GB"/>
          </w:rPr>
          <w:t>http://www.uni-due.de/med/forschung/grk2762/index.shtml</w:t>
        </w:r>
      </w:hyperlink>
      <w:r w:rsidR="00D94F5E">
        <w:rPr>
          <w:rFonts w:ascii="Open Sans" w:hAnsi="Open Sans" w:cs="Open Sans"/>
          <w:sz w:val="20"/>
          <w:szCs w:val="20"/>
          <w:lang w:val="en-GB"/>
        </w:rPr>
        <w:t>).</w:t>
      </w:r>
    </w:p>
    <w:p w14:paraId="3265D46E" w14:textId="77777777" w:rsidR="00D94F5E" w:rsidRPr="00F463EA" w:rsidRDefault="00D94F5E" w:rsidP="00D94F5E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>
        <w:rPr>
          <w:rFonts w:ascii="Open Sans" w:hAnsi="Open Sans" w:cs="Open Sans"/>
          <w:b/>
          <w:bCs/>
          <w:sz w:val="20"/>
          <w:szCs w:val="20"/>
          <w:lang w:val="en-GB"/>
        </w:rPr>
        <w:t>Your profile:</w:t>
      </w:r>
    </w:p>
    <w:p w14:paraId="079341D4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Talented and enthusiastic candidates with high interest in the research topic of GRK 2762</w:t>
      </w:r>
    </w:p>
    <w:p w14:paraId="37510888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 xml:space="preserve">Strong </w:t>
      </w:r>
      <w:r>
        <w:rPr>
          <w:rFonts w:ascii="Open Sans" w:hAnsi="Open Sans" w:cs="Open Sans"/>
          <w:sz w:val="20"/>
          <w:szCs w:val="20"/>
          <w:lang w:val="en-GB"/>
        </w:rPr>
        <w:t>Diploma/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Master degree in Cell or Molecular Biology, Biochemistry, Radiation Biology, Experimental </w:t>
      </w:r>
      <w:r w:rsidRPr="0052718F">
        <w:rPr>
          <w:rFonts w:ascii="Open Sans" w:hAnsi="Open Sans" w:cs="Open Sans"/>
          <w:sz w:val="20"/>
          <w:szCs w:val="20"/>
          <w:lang w:val="en-US"/>
        </w:rPr>
        <w:t xml:space="preserve">Diploma/Master degree </w:t>
      </w:r>
      <w:r w:rsidRPr="00F463EA">
        <w:rPr>
          <w:rFonts w:ascii="Open Sans" w:hAnsi="Open Sans" w:cs="Open Sans"/>
          <w:sz w:val="20"/>
          <w:szCs w:val="20"/>
          <w:lang w:val="en-GB"/>
        </w:rPr>
        <w:t>Medicine, Computational Biology or related fields</w:t>
      </w:r>
    </w:p>
    <w:p w14:paraId="3AC10AD2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High motivation and commitment for active cross-disciplinary collaboration</w:t>
      </w:r>
    </w:p>
    <w:p w14:paraId="1AC8E3B9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Abilities for problem-solving and independent work</w:t>
      </w:r>
    </w:p>
    <w:p w14:paraId="27D4E3FC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Work with laboratory animals may be obligatory (depending on the project)</w:t>
      </w:r>
    </w:p>
    <w:p w14:paraId="1BC16F38" w14:textId="555434AC" w:rsidR="00344CF9" w:rsidRPr="00D94F5E" w:rsidRDefault="00D94F5E" w:rsidP="00C900C5">
      <w:pPr>
        <w:pStyle w:val="Listenabsatz"/>
        <w:numPr>
          <w:ilvl w:val="0"/>
          <w:numId w:val="1"/>
        </w:numPr>
        <w:spacing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Fluent in spoken and written English (knowledge of German is not a requirement)</w:t>
      </w:r>
    </w:p>
    <w:p w14:paraId="60A1988A" w14:textId="77777777" w:rsidR="00D94F5E" w:rsidRPr="00D94F5E" w:rsidRDefault="00D94F5E" w:rsidP="00C900C5">
      <w:pPr>
        <w:spacing w:line="276" w:lineRule="auto"/>
        <w:jc w:val="both"/>
        <w:rPr>
          <w:rFonts w:ascii="Open Sans" w:hAnsi="Open Sans" w:cs="Open Sans"/>
          <w:b/>
          <w:sz w:val="20"/>
          <w:szCs w:val="20"/>
          <w:lang w:val="en-GB"/>
        </w:rPr>
      </w:pPr>
    </w:p>
    <w:p w14:paraId="1741EB39" w14:textId="3D522BC1" w:rsidR="00F87C50" w:rsidRPr="00F463EA" w:rsidRDefault="00D94F5E" w:rsidP="00C900C5">
      <w:pPr>
        <w:spacing w:line="276" w:lineRule="auto"/>
        <w:jc w:val="both"/>
        <w:rPr>
          <w:rFonts w:ascii="Open Sans" w:hAnsi="Open Sans" w:cs="Open Sans"/>
          <w:b/>
          <w:sz w:val="20"/>
          <w:szCs w:val="20"/>
          <w:lang w:val="en-GB"/>
        </w:rPr>
      </w:pPr>
      <w:r>
        <w:rPr>
          <w:rFonts w:ascii="Open Sans" w:hAnsi="Open Sans" w:cs="Open Sans"/>
          <w:b/>
          <w:sz w:val="20"/>
          <w:szCs w:val="20"/>
          <w:lang w:val="en-GB"/>
        </w:rPr>
        <w:t xml:space="preserve">Look forward </w:t>
      </w:r>
      <w:proofErr w:type="gramStart"/>
      <w:r>
        <w:rPr>
          <w:rFonts w:ascii="Open Sans" w:hAnsi="Open Sans" w:cs="Open Sans"/>
          <w:b/>
          <w:sz w:val="20"/>
          <w:szCs w:val="20"/>
          <w:lang w:val="en-GB"/>
        </w:rPr>
        <w:t>to</w:t>
      </w:r>
      <w:proofErr w:type="gramEnd"/>
      <w:r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6569C16F" w14:textId="76636E5D" w:rsidR="00C900C5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bCs/>
          <w:sz w:val="20"/>
          <w:szCs w:val="20"/>
          <w:lang w:val="en-GB"/>
        </w:rPr>
        <w:t>O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>pportunity to conduct h</w:t>
      </w:r>
      <w:r w:rsidR="00271AB5" w:rsidRPr="00F463EA">
        <w:rPr>
          <w:rFonts w:ascii="Open Sans" w:hAnsi="Open Sans" w:cs="Open Sans"/>
          <w:bCs/>
          <w:sz w:val="20"/>
          <w:szCs w:val="20"/>
          <w:lang w:val="en-GB"/>
        </w:rPr>
        <w:t>igh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>-level</w:t>
      </w:r>
      <w:r w:rsidR="00F767A8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interdisciplinary research projects </w:t>
      </w:r>
    </w:p>
    <w:p w14:paraId="337E5DA0" w14:textId="5F082BE6" w:rsidR="006104CC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bCs/>
          <w:sz w:val="20"/>
          <w:szCs w:val="20"/>
          <w:lang w:val="en-GB"/>
        </w:rPr>
        <w:t>S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timulating 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interdisciplinary and 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>international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>ly-oriented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academic environment</w:t>
      </w:r>
    </w:p>
    <w:p w14:paraId="680977F6" w14:textId="3CDCB475" w:rsidR="00F87C50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I</w:t>
      </w:r>
      <w:r w:rsidR="00271AB5" w:rsidRPr="00F463EA">
        <w:rPr>
          <w:rFonts w:ascii="Open Sans" w:hAnsi="Open Sans" w:cs="Open Sans"/>
          <w:sz w:val="20"/>
          <w:szCs w:val="20"/>
          <w:lang w:val="en-GB"/>
        </w:rPr>
        <w:t xml:space="preserve">nnovative </w:t>
      </w:r>
      <w:r w:rsidR="00F87C50" w:rsidRPr="00F463EA">
        <w:rPr>
          <w:rFonts w:ascii="Open Sans" w:hAnsi="Open Sans" w:cs="Open Sans"/>
          <w:sz w:val="20"/>
          <w:szCs w:val="20"/>
          <w:lang w:val="en-GB"/>
        </w:rPr>
        <w:t>cross-disciplinary scientific training for PhD and MD students</w:t>
      </w:r>
      <w:r w:rsidR="00271AB5" w:rsidRPr="00F463EA">
        <w:rPr>
          <w:rFonts w:ascii="Open Sans" w:hAnsi="Open Sans" w:cs="Open Sans"/>
          <w:sz w:val="20"/>
          <w:szCs w:val="20"/>
          <w:lang w:val="en-GB"/>
        </w:rPr>
        <w:t xml:space="preserve"> at the interface between radiation biology and oncology, precision medicine, and computational biology</w:t>
      </w:r>
    </w:p>
    <w:p w14:paraId="3D95847E" w14:textId="7C925E82" w:rsidR="00F87C50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T</w:t>
      </w:r>
      <w:r w:rsidR="00F87C50" w:rsidRPr="00F463EA">
        <w:rPr>
          <w:rFonts w:ascii="Open Sans" w:hAnsi="Open Sans" w:cs="Open Sans"/>
          <w:sz w:val="20"/>
          <w:szCs w:val="20"/>
          <w:lang w:val="en-GB"/>
        </w:rPr>
        <w:t>raining in transferable academic</w:t>
      </w:r>
      <w:r w:rsidR="00F767A8" w:rsidRPr="00F463EA">
        <w:rPr>
          <w:rFonts w:ascii="Open Sans" w:hAnsi="Open Sans" w:cs="Open Sans"/>
          <w:sz w:val="20"/>
          <w:szCs w:val="20"/>
          <w:lang w:val="en-GB"/>
        </w:rPr>
        <w:t xml:space="preserve"> and soft skills</w:t>
      </w:r>
    </w:p>
    <w:p w14:paraId="5E4CDDB1" w14:textId="4A77B3F2" w:rsidR="00F87C50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bCs/>
          <w:sz w:val="20"/>
          <w:szCs w:val="20"/>
          <w:lang w:val="en-GB"/>
        </w:rPr>
        <w:t>F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unding for 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>active participation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in 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>workshops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and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conferences and international 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visits to 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>collaboration partners</w:t>
      </w:r>
    </w:p>
    <w:p w14:paraId="6830BCAB" w14:textId="1BD9A1C2" w:rsidR="00F87C50" w:rsidRPr="00F463EA" w:rsidRDefault="00230D49" w:rsidP="00F767A8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US"/>
        </w:rPr>
        <w:t>Regular</w:t>
      </w:r>
      <w:r w:rsidR="00F87C50" w:rsidRPr="00F463EA">
        <w:rPr>
          <w:rFonts w:ascii="Open Sans" w:hAnsi="Open Sans" w:cs="Open Sans"/>
          <w:sz w:val="20"/>
          <w:szCs w:val="20"/>
          <w:lang w:val="en-GB"/>
        </w:rPr>
        <w:t xml:space="preserve"> supervision and mentoring</w:t>
      </w:r>
    </w:p>
    <w:p w14:paraId="3E7A8E7B" w14:textId="77777777" w:rsidR="00D94F5E" w:rsidRPr="00D94F5E" w:rsidRDefault="00230D49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Excellent career opportunities</w:t>
      </w:r>
    </w:p>
    <w:p w14:paraId="59D25C15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A secure job in the public service of the state of NRW</w:t>
      </w:r>
    </w:p>
    <w:p w14:paraId="3F5D9377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Fair payment in accordance with the collective wage agreement (TV-L) incl. annual bonus payment and supplementary company pension scheme</w:t>
      </w:r>
    </w:p>
    <w:p w14:paraId="1FC1F28E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30 days of vacation per calendar year (for a full-time position)</w:t>
      </w:r>
    </w:p>
    <w:p w14:paraId="1B41645C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Interdisciplinary work with colleagues from other departments</w:t>
      </w:r>
    </w:p>
    <w:p w14:paraId="7B76F382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Working with modern equipment and certified quality standards</w:t>
      </w:r>
    </w:p>
    <w:p w14:paraId="218ADB31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Family-friendly corporate culture, e.g. company </w:t>
      </w:r>
      <w:proofErr w:type="spell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daycare</w:t>
      </w:r>
      <w:proofErr w:type="spellEnd"/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proofErr w:type="spell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center</w:t>
      </w:r>
      <w:proofErr w:type="spellEnd"/>
      <w:r w:rsidRPr="00D94F5E">
        <w:rPr>
          <w:rFonts w:ascii="Open Sans" w:hAnsi="Open Sans" w:cs="Open Sans"/>
          <w:bCs/>
          <w:sz w:val="20"/>
          <w:szCs w:val="20"/>
          <w:lang w:val="en-GB"/>
        </w:rPr>
        <w:t>, vacation program for school-age children, advice and support from the Employee Service Office in all life situations</w:t>
      </w:r>
    </w:p>
    <w:p w14:paraId="71770169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Wide range of training and continuing education opportunities, e.g. at the Training</w:t>
      </w:r>
      <w:r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Pr="00D94F5E">
        <w:rPr>
          <w:rFonts w:ascii="Open Sans" w:hAnsi="Open Sans" w:cs="Open Sans"/>
          <w:bCs/>
          <w:sz w:val="20"/>
          <w:szCs w:val="20"/>
          <w:lang w:val="en-GB"/>
        </w:rPr>
        <w:t>Academy of UK Essen</w:t>
      </w:r>
    </w:p>
    <w:p w14:paraId="35CBDC5F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Health Management, e.g. company integration management, vaccinations, promotion of sports activities</w:t>
      </w:r>
    </w:p>
    <w:p w14:paraId="105D5C23" w14:textId="5E6E5623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Attractive fringe benefits, e.g. reduced-price canteen meals, community events, accommodation in student residences</w:t>
      </w:r>
    </w:p>
    <w:p w14:paraId="49EB75F3" w14:textId="1B24C6E0" w:rsidR="00D94F5E" w:rsidRDefault="00D94F5E" w:rsidP="00D94F5E">
      <w:p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</w:p>
    <w:p w14:paraId="6CEE2FC7" w14:textId="5F9B70E8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bCs/>
          <w:sz w:val="20"/>
          <w:szCs w:val="20"/>
          <w:lang w:val="en-GB"/>
        </w:rPr>
        <w:t>General conditions:</w:t>
      </w:r>
    </w:p>
    <w:p w14:paraId="02C765D3" w14:textId="77777777" w:rsidR="00D94F5E" w:rsidRDefault="00D94F5E" w:rsidP="00D94F5E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The pay grade classification depends on the personal and </w:t>
      </w:r>
      <w:r>
        <w:rPr>
          <w:rFonts w:ascii="Open Sans" w:hAnsi="Open Sans" w:cs="Open Sans"/>
          <w:bCs/>
          <w:sz w:val="20"/>
          <w:szCs w:val="20"/>
          <w:lang w:val="en-GB"/>
        </w:rPr>
        <w:t>collective legal prerequisites.</w:t>
      </w:r>
    </w:p>
    <w:p w14:paraId="4306E09A" w14:textId="77777777" w:rsid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The University Hospital Essen is an equal opportunity employer. Female scientists are particularly encouraged to apply</w:t>
      </w:r>
    </w:p>
    <w:p w14:paraId="4B4AFA21" w14:textId="77777777" w:rsidR="00D94F5E" w:rsidRP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The participation in secondary employment depends on the „</w:t>
      </w:r>
      <w:proofErr w:type="spell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Hochschulnebentätigkeitsverordnung</w:t>
      </w:r>
      <w:proofErr w:type="spellEnd"/>
      <w:proofErr w:type="gram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“ of</w:t>
      </w:r>
      <w:proofErr w:type="gramEnd"/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 North-Rhine Westphalia. </w:t>
      </w:r>
    </w:p>
    <w:p w14:paraId="65929EED" w14:textId="77777777" w:rsidR="00D94F5E" w:rsidRP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lastRenderedPageBreak/>
        <w:t xml:space="preserve">Disabled applicants </w:t>
      </w:r>
      <w:proofErr w:type="gram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will be preferentially considered</w:t>
      </w:r>
      <w:proofErr w:type="gramEnd"/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 in case of equivalent qualification. </w:t>
      </w:r>
    </w:p>
    <w:p w14:paraId="288A1172" w14:textId="16696D4B" w:rsidR="006958D8" w:rsidRP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The position is also available as part-time employment.”</w:t>
      </w:r>
    </w:p>
    <w:p w14:paraId="7ACBD84C" w14:textId="77777777" w:rsidR="00915D0F" w:rsidRDefault="00915D0F" w:rsidP="006056EC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</w:p>
    <w:p w14:paraId="259FAA25" w14:textId="537F1CA3" w:rsidR="006056EC" w:rsidRPr="00F463EA" w:rsidRDefault="007D2E70" w:rsidP="006056EC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>
        <w:rPr>
          <w:rFonts w:ascii="Open Sans" w:hAnsi="Open Sans" w:cs="Open Sans"/>
          <w:b/>
          <w:bCs/>
          <w:sz w:val="20"/>
          <w:szCs w:val="20"/>
          <w:lang w:val="en-GB"/>
        </w:rPr>
        <w:t>Contact person and further information about the position:</w:t>
      </w:r>
    </w:p>
    <w:p w14:paraId="4D22EFAB" w14:textId="77777777" w:rsidR="007D2E70" w:rsidRPr="007D2E70" w:rsidRDefault="007D2E70" w:rsidP="007D2E70">
      <w:pPr>
        <w:spacing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7D2E70">
        <w:rPr>
          <w:rFonts w:ascii="Open Sans" w:hAnsi="Open Sans" w:cs="Open Sans"/>
          <w:sz w:val="20"/>
          <w:szCs w:val="20"/>
          <w:lang w:val="en-GB"/>
        </w:rPr>
        <w:t xml:space="preserve">You will find detailed information on the job advertisement and contact persons behind the </w:t>
      </w:r>
    </w:p>
    <w:p w14:paraId="505163AA" w14:textId="77777777" w:rsidR="007D2E70" w:rsidRPr="007D2E70" w:rsidRDefault="007D2E70" w:rsidP="007D2E70">
      <w:pPr>
        <w:spacing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proofErr w:type="gramStart"/>
      <w:r w:rsidRPr="007D2E70">
        <w:rPr>
          <w:rFonts w:ascii="Open Sans" w:hAnsi="Open Sans" w:cs="Open Sans"/>
          <w:sz w:val="20"/>
          <w:szCs w:val="20"/>
          <w:lang w:val="en-GB"/>
        </w:rPr>
        <w:t>button</w:t>
      </w:r>
      <w:proofErr w:type="gramEnd"/>
      <w:r w:rsidRPr="007D2E70">
        <w:rPr>
          <w:rFonts w:ascii="Open Sans" w:hAnsi="Open Sans" w:cs="Open Sans"/>
          <w:sz w:val="20"/>
          <w:szCs w:val="20"/>
          <w:lang w:val="en-GB"/>
        </w:rPr>
        <w:t xml:space="preserve"> - Apply now:</w:t>
      </w:r>
    </w:p>
    <w:p w14:paraId="3FBCFD0A" w14:textId="34454274" w:rsidR="00C6462D" w:rsidRDefault="007D2E70" w:rsidP="007D2E70">
      <w:pPr>
        <w:spacing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hyperlink r:id="rId8" w:history="1">
        <w:r w:rsidRPr="00063E6D">
          <w:rPr>
            <w:rStyle w:val="Hyperlink"/>
            <w:rFonts w:ascii="Open Sans" w:hAnsi="Open Sans" w:cs="Open Sans"/>
            <w:sz w:val="20"/>
            <w:szCs w:val="20"/>
            <w:lang w:val="en-GB"/>
          </w:rPr>
          <w:t>https://bewerbung-karriere.ume.de/Vacancies/11709/Application/Ch</w:t>
        </w:r>
        <w:r w:rsidRPr="00063E6D">
          <w:rPr>
            <w:rStyle w:val="Hyperlink"/>
            <w:rFonts w:ascii="Open Sans" w:hAnsi="Open Sans" w:cs="Open Sans"/>
            <w:sz w:val="20"/>
            <w:szCs w:val="20"/>
            <w:lang w:val="en-GB"/>
          </w:rPr>
          <w:t>e</w:t>
        </w:r>
        <w:r w:rsidRPr="00063E6D">
          <w:rPr>
            <w:rStyle w:val="Hyperlink"/>
            <w:rFonts w:ascii="Open Sans" w:hAnsi="Open Sans" w:cs="Open Sans"/>
            <w:sz w:val="20"/>
            <w:szCs w:val="20"/>
            <w:lang w:val="en-GB"/>
          </w:rPr>
          <w:t>ckLogin/1</w:t>
        </w:r>
      </w:hyperlink>
      <w:r>
        <w:rPr>
          <w:rFonts w:ascii="Open Sans" w:hAnsi="Open Sans" w:cs="Open Sans"/>
          <w:sz w:val="20"/>
          <w:szCs w:val="20"/>
          <w:lang w:val="en-GB"/>
        </w:rPr>
        <w:t xml:space="preserve"> </w:t>
      </w:r>
    </w:p>
    <w:p w14:paraId="00B4D29D" w14:textId="77777777" w:rsidR="007D2E70" w:rsidRDefault="007D2E70" w:rsidP="007D2E70">
      <w:pPr>
        <w:spacing w:line="276" w:lineRule="auto"/>
        <w:jc w:val="both"/>
        <w:rPr>
          <w:rFonts w:ascii="Open Sans" w:hAnsi="Open Sans" w:cs="Open Sans"/>
          <w:color w:val="808080"/>
          <w:sz w:val="20"/>
          <w:szCs w:val="20"/>
          <w:lang w:val="en-GB"/>
        </w:rPr>
      </w:pPr>
    </w:p>
    <w:p w14:paraId="77873AC6" w14:textId="77777777" w:rsidR="00915D0F" w:rsidRPr="008D4710" w:rsidRDefault="00915D0F" w:rsidP="00915D0F">
      <w:pPr>
        <w:jc w:val="both"/>
        <w:rPr>
          <w:rFonts w:ascii="Open Sans" w:hAnsi="Open Sans" w:cs="Open Sans"/>
          <w:sz w:val="20"/>
          <w:szCs w:val="20"/>
          <w:lang w:val="en-US"/>
        </w:rPr>
      </w:pPr>
      <w:r w:rsidRPr="008D4710">
        <w:rPr>
          <w:rFonts w:ascii="Open Sans" w:hAnsi="Open Sans" w:cs="Open Sans"/>
          <w:sz w:val="20"/>
          <w:szCs w:val="20"/>
          <w:lang w:val="en-US"/>
        </w:rPr>
        <w:t>We use your data exclusively for application purposes in accordance with the applicable data protection regulations.</w:t>
      </w:r>
      <w:r>
        <w:rPr>
          <w:rFonts w:ascii="Open Sans" w:hAnsi="Open Sans" w:cs="Open Sans"/>
          <w:sz w:val="20"/>
          <w:szCs w:val="20"/>
          <w:lang w:val="en-US"/>
        </w:rPr>
        <w:t xml:space="preserve"> </w:t>
      </w:r>
      <w:r w:rsidRPr="008D4710">
        <w:rPr>
          <w:rFonts w:ascii="Open Sans" w:hAnsi="Open Sans" w:cs="Open Sans"/>
          <w:sz w:val="20"/>
          <w:szCs w:val="20"/>
          <w:lang w:val="en-US"/>
        </w:rPr>
        <w:t xml:space="preserve">Further information </w:t>
      </w:r>
      <w:proofErr w:type="gramStart"/>
      <w:r w:rsidRPr="008D4710">
        <w:rPr>
          <w:rFonts w:ascii="Open Sans" w:hAnsi="Open Sans" w:cs="Open Sans"/>
          <w:sz w:val="20"/>
          <w:szCs w:val="20"/>
          <w:lang w:val="en-US"/>
        </w:rPr>
        <w:t>can be found</w:t>
      </w:r>
      <w:proofErr w:type="gramEnd"/>
      <w:r w:rsidRPr="008D4710">
        <w:rPr>
          <w:rFonts w:ascii="Open Sans" w:hAnsi="Open Sans" w:cs="Open Sans"/>
          <w:sz w:val="20"/>
          <w:szCs w:val="20"/>
          <w:lang w:val="en-US"/>
        </w:rPr>
        <w:t xml:space="preserve"> in the privacy statement on our homepage at: </w:t>
      </w:r>
      <w:hyperlink r:id="rId9" w:history="1">
        <w:r w:rsidRPr="00A61A43">
          <w:rPr>
            <w:rStyle w:val="Hyperlink"/>
            <w:rFonts w:ascii="Arial" w:hAnsi="Arial" w:cs="Arial"/>
            <w:sz w:val="20"/>
            <w:szCs w:val="20"/>
            <w:lang w:val="en-GB"/>
          </w:rPr>
          <w:t>www.uk-essen.de</w:t>
        </w:r>
      </w:hyperlink>
      <w:r w:rsidRPr="008D4710">
        <w:rPr>
          <w:rFonts w:ascii="Open Sans" w:hAnsi="Open Sans" w:cs="Open Sans"/>
          <w:sz w:val="20"/>
          <w:lang w:val="en-US"/>
        </w:rPr>
        <w:t xml:space="preserve">. </w:t>
      </w:r>
    </w:p>
    <w:sectPr w:rsidR="00915D0F" w:rsidRPr="008D4710">
      <w:headerReference w:type="default" r:id="rId10"/>
      <w:pgSz w:w="11906" w:h="16838"/>
      <w:pgMar w:top="2268" w:right="1417" w:bottom="1134" w:left="1417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C84F9" w14:textId="77777777" w:rsidR="002C6B42" w:rsidRDefault="002C6B42">
      <w:r>
        <w:separator/>
      </w:r>
    </w:p>
  </w:endnote>
  <w:endnote w:type="continuationSeparator" w:id="0">
    <w:p w14:paraId="43BFB28F" w14:textId="77777777" w:rsidR="002C6B42" w:rsidRDefault="002C6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311B2" w14:textId="77777777" w:rsidR="002C6B42" w:rsidRDefault="002C6B42">
      <w:r>
        <w:separator/>
      </w:r>
    </w:p>
  </w:footnote>
  <w:footnote w:type="continuationSeparator" w:id="0">
    <w:p w14:paraId="0DEC7F46" w14:textId="77777777" w:rsidR="002C6B42" w:rsidRDefault="002C6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3F623" w14:textId="77777777" w:rsidR="00C6462D" w:rsidRDefault="001E4D8F">
    <w:pPr>
      <w:pStyle w:val="Kopfzeile"/>
      <w:rPr>
        <w:lang w:val="de-DE"/>
      </w:rPr>
    </w:pPr>
    <w:bookmarkStart w:id="1" w:name="_Hlk100815076"/>
    <w:bookmarkStart w:id="2" w:name="_Hlk100815077"/>
    <w:r>
      <w:rPr>
        <w:noProof/>
        <w:lang w:val="en-GB" w:eastAsia="en-GB"/>
      </w:rPr>
      <w:drawing>
        <wp:anchor distT="0" distB="0" distL="114300" distR="114300" simplePos="0" relativeHeight="3" behindDoc="1" locked="0" layoutInCell="1" allowOverlap="1" wp14:anchorId="68CAE95B" wp14:editId="6A208700">
          <wp:simplePos x="0" y="0"/>
          <wp:positionH relativeFrom="column">
            <wp:posOffset>72390</wp:posOffset>
          </wp:positionH>
          <wp:positionV relativeFrom="paragraph">
            <wp:posOffset>-35560</wp:posOffset>
          </wp:positionV>
          <wp:extent cx="1895475" cy="733425"/>
          <wp:effectExtent l="0" t="0" r="0" b="0"/>
          <wp:wrapSquare wrapText="bothSides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" behindDoc="0" locked="0" layoutInCell="1" allowOverlap="1" wp14:anchorId="4FA319AE" wp14:editId="3F1D17DB">
          <wp:simplePos x="0" y="0"/>
          <wp:positionH relativeFrom="column">
            <wp:posOffset>4177030</wp:posOffset>
          </wp:positionH>
          <wp:positionV relativeFrom="paragraph">
            <wp:posOffset>-35560</wp:posOffset>
          </wp:positionV>
          <wp:extent cx="1314450" cy="534670"/>
          <wp:effectExtent l="0" t="0" r="0" b="0"/>
          <wp:wrapTight wrapText="bothSides">
            <wp:wrapPolygon edited="0">
              <wp:start x="-59" y="0"/>
              <wp:lineTo x="-59" y="20973"/>
              <wp:lineTo x="21489" y="20973"/>
              <wp:lineTo x="21489" y="0"/>
              <wp:lineTo x="-59" y="0"/>
            </wp:wrapPolygon>
          </wp:wrapTight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7" behindDoc="0" locked="0" layoutInCell="1" allowOverlap="1" wp14:anchorId="5A28F8C2" wp14:editId="70DC2043">
          <wp:simplePos x="0" y="0"/>
          <wp:positionH relativeFrom="column">
            <wp:posOffset>2129155</wp:posOffset>
          </wp:positionH>
          <wp:positionV relativeFrom="paragraph">
            <wp:posOffset>-35560</wp:posOffset>
          </wp:positionV>
          <wp:extent cx="1670685" cy="433070"/>
          <wp:effectExtent l="0" t="0" r="0" b="0"/>
          <wp:wrapTight wrapText="bothSides">
            <wp:wrapPolygon edited="0">
              <wp:start x="-58" y="0"/>
              <wp:lineTo x="-58" y="20833"/>
              <wp:lineTo x="21505" y="20833"/>
              <wp:lineTo x="21505" y="0"/>
              <wp:lineTo x="-58" y="0"/>
            </wp:wrapPolygon>
          </wp:wrapTight>
          <wp:docPr id="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8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433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D4EA4"/>
    <w:multiLevelType w:val="hybridMultilevel"/>
    <w:tmpl w:val="718A4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248EF"/>
    <w:multiLevelType w:val="hybridMultilevel"/>
    <w:tmpl w:val="62861C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E546C"/>
    <w:multiLevelType w:val="hybridMultilevel"/>
    <w:tmpl w:val="F6A001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62D"/>
    <w:rsid w:val="00085546"/>
    <w:rsid w:val="000C3255"/>
    <w:rsid w:val="00154014"/>
    <w:rsid w:val="00194F81"/>
    <w:rsid w:val="001A43DD"/>
    <w:rsid w:val="001E4D8F"/>
    <w:rsid w:val="00230D49"/>
    <w:rsid w:val="00264CE6"/>
    <w:rsid w:val="00271AB5"/>
    <w:rsid w:val="00274D9B"/>
    <w:rsid w:val="00286924"/>
    <w:rsid w:val="002968F1"/>
    <w:rsid w:val="002A0552"/>
    <w:rsid w:val="002C6B42"/>
    <w:rsid w:val="00344CF9"/>
    <w:rsid w:val="003D52B2"/>
    <w:rsid w:val="003E646E"/>
    <w:rsid w:val="00407FF6"/>
    <w:rsid w:val="004100EE"/>
    <w:rsid w:val="00410FF1"/>
    <w:rsid w:val="004225A6"/>
    <w:rsid w:val="004D38E6"/>
    <w:rsid w:val="005D748F"/>
    <w:rsid w:val="006056EC"/>
    <w:rsid w:val="006104CC"/>
    <w:rsid w:val="00635723"/>
    <w:rsid w:val="00646888"/>
    <w:rsid w:val="00687396"/>
    <w:rsid w:val="006958D8"/>
    <w:rsid w:val="00697B6E"/>
    <w:rsid w:val="006B2D6A"/>
    <w:rsid w:val="00790CF7"/>
    <w:rsid w:val="007D2E70"/>
    <w:rsid w:val="007D3E15"/>
    <w:rsid w:val="007E423B"/>
    <w:rsid w:val="007F0E64"/>
    <w:rsid w:val="007F3706"/>
    <w:rsid w:val="00830041"/>
    <w:rsid w:val="0089059A"/>
    <w:rsid w:val="0089604E"/>
    <w:rsid w:val="00897915"/>
    <w:rsid w:val="008A1954"/>
    <w:rsid w:val="008D50FC"/>
    <w:rsid w:val="00903774"/>
    <w:rsid w:val="00915D0F"/>
    <w:rsid w:val="00951D9E"/>
    <w:rsid w:val="009753BB"/>
    <w:rsid w:val="009C54E9"/>
    <w:rsid w:val="00A9470F"/>
    <w:rsid w:val="00AA12D9"/>
    <w:rsid w:val="00AD5526"/>
    <w:rsid w:val="00AE61A9"/>
    <w:rsid w:val="00B37645"/>
    <w:rsid w:val="00B61BB9"/>
    <w:rsid w:val="00BE2C15"/>
    <w:rsid w:val="00C02774"/>
    <w:rsid w:val="00C1072F"/>
    <w:rsid w:val="00C6382A"/>
    <w:rsid w:val="00C6462D"/>
    <w:rsid w:val="00C77588"/>
    <w:rsid w:val="00C900C5"/>
    <w:rsid w:val="00C9463B"/>
    <w:rsid w:val="00CE7FAB"/>
    <w:rsid w:val="00D27941"/>
    <w:rsid w:val="00D57789"/>
    <w:rsid w:val="00D624E1"/>
    <w:rsid w:val="00D94F5E"/>
    <w:rsid w:val="00E2398B"/>
    <w:rsid w:val="00E5091D"/>
    <w:rsid w:val="00E842B5"/>
    <w:rsid w:val="00EC6F06"/>
    <w:rsid w:val="00F14B48"/>
    <w:rsid w:val="00F463EA"/>
    <w:rsid w:val="00F767A8"/>
    <w:rsid w:val="00F87C50"/>
    <w:rsid w:val="00F9666F"/>
    <w:rsid w:val="00FC2A73"/>
    <w:rsid w:val="00F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B06C3"/>
  <w15:docId w15:val="{21A9F7CB-5CCA-8A44-91B2-B0EC8161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23FD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8C7B4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471DB"/>
    <w:rPr>
      <w:color w:val="0000FF"/>
      <w:u w:val="single"/>
    </w:rPr>
  </w:style>
  <w:style w:type="character" w:customStyle="1" w:styleId="SprechblasentextZchn">
    <w:name w:val="Sprechblasentext Zchn"/>
    <w:link w:val="Sprechblasentext"/>
    <w:qFormat/>
    <w:rsid w:val="00167677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qFormat/>
    <w:rsid w:val="00C427DD"/>
    <w:rPr>
      <w:sz w:val="24"/>
      <w:szCs w:val="24"/>
    </w:rPr>
  </w:style>
  <w:style w:type="character" w:customStyle="1" w:styleId="FuzeileZchn">
    <w:name w:val="Fußzeile Zchn"/>
    <w:link w:val="Fuzeile"/>
    <w:qFormat/>
    <w:rsid w:val="00C427DD"/>
    <w:rPr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qFormat/>
    <w:rsid w:val="0013167D"/>
    <w:rPr>
      <w:color w:val="605E5C"/>
      <w:shd w:val="clear" w:color="auto" w:fill="E1DFDD"/>
    </w:rPr>
  </w:style>
  <w:style w:type="character" w:customStyle="1" w:styleId="markedcontent">
    <w:name w:val="markedcontent"/>
    <w:qFormat/>
    <w:rsid w:val="007A3C81"/>
  </w:style>
  <w:style w:type="character" w:styleId="Kommentarzeichen">
    <w:name w:val="annotation reference"/>
    <w:qFormat/>
    <w:rsid w:val="00550806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qFormat/>
    <w:rsid w:val="00550806"/>
  </w:style>
  <w:style w:type="character" w:customStyle="1" w:styleId="KommentarthemaZchn">
    <w:name w:val="Kommentarthema Zchn"/>
    <w:link w:val="Kommentarthema"/>
    <w:qFormat/>
    <w:rsid w:val="00550806"/>
    <w:rPr>
      <w:b/>
      <w:bCs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</w:rPr>
  </w:style>
  <w:style w:type="paragraph" w:styleId="Sprechblasentext">
    <w:name w:val="Balloon Text"/>
    <w:basedOn w:val="Standard"/>
    <w:link w:val="SprechblasentextZchn"/>
    <w:qFormat/>
    <w:rsid w:val="00167677"/>
    <w:rPr>
      <w:rFonts w:ascii="Tahoma" w:hAnsi="Tahoma"/>
      <w:sz w:val="16"/>
      <w:szCs w:val="16"/>
      <w:lang w:val="x-none" w:eastAsia="x-none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rsid w:val="00C427D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link w:val="FuzeileZchn"/>
    <w:rsid w:val="00C427D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Kommentartext">
    <w:name w:val="annotation text"/>
    <w:basedOn w:val="Standard"/>
    <w:link w:val="KommentartextZchn"/>
    <w:qFormat/>
    <w:rsid w:val="0055080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qFormat/>
    <w:rsid w:val="00550806"/>
    <w:rPr>
      <w:b/>
      <w:bCs/>
    </w:rPr>
  </w:style>
  <w:style w:type="paragraph" w:customStyle="1" w:styleId="Default">
    <w:name w:val="Default"/>
    <w:rsid w:val="0089604E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C6382A"/>
    <w:pPr>
      <w:ind w:left="720"/>
      <w:contextualSpacing/>
    </w:pPr>
  </w:style>
  <w:style w:type="character" w:styleId="BesuchterLink">
    <w:name w:val="FollowedHyperlink"/>
    <w:basedOn w:val="Absatz-Standardschriftart"/>
    <w:rsid w:val="007D2E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werbung-karriere.ume.de/Vacancies/11709/Application/CheckLogin/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ni-due.de/med/forschung/grk2762/index.s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k-essen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 Ausschreibung „PhD Positions“ Absolventen MedBio, September 2011</vt:lpstr>
    </vt:vector>
  </TitlesOfParts>
  <Company>IFZ</Company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 Ausschreibung „PhD Positions“ Absolventen MedBio, September 2011</dc:title>
  <dc:subject/>
  <dc:creator>Daniel</dc:creator>
  <dc:description/>
  <cp:lastModifiedBy>Liza Psotta</cp:lastModifiedBy>
  <cp:revision>3</cp:revision>
  <cp:lastPrinted>2022-05-11T05:39:00Z</cp:lastPrinted>
  <dcterms:created xsi:type="dcterms:W3CDTF">2024-10-21T14:04:00Z</dcterms:created>
  <dcterms:modified xsi:type="dcterms:W3CDTF">2024-10-21T14:04:00Z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IFZ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